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bookmarkStart w:id="0" w:name="_GoBack"/>
      <w:bookmarkEnd w:id="0"/>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t>478-</w:t>
      </w:r>
      <w:r w:rsidR="006E7BB5">
        <w:rPr>
          <w:rFonts w:ascii="Arial" w:hAnsi="Arial" w:cs="Arial"/>
          <w:sz w:val="22"/>
          <w:szCs w:val="22"/>
        </w:rPr>
        <w:t>49/2017</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3C28BC">
        <w:rPr>
          <w:rFonts w:ascii="Arial" w:hAnsi="Arial" w:cs="Arial"/>
          <w:sz w:val="22"/>
          <w:szCs w:val="22"/>
        </w:rPr>
        <w:t>13</w:t>
      </w:r>
      <w:r w:rsidR="006E7BB5">
        <w:rPr>
          <w:rFonts w:ascii="Arial" w:hAnsi="Arial" w:cs="Arial"/>
          <w:sz w:val="22"/>
          <w:szCs w:val="22"/>
        </w:rPr>
        <w:t>. maj 2019</w:t>
      </w:r>
    </w:p>
    <w:p w:rsidR="00307B81" w:rsidRPr="00D9714D" w:rsidRDefault="00307B81" w:rsidP="002409E0">
      <w:pPr>
        <w:spacing w:line="276" w:lineRule="auto"/>
        <w:rPr>
          <w:rFonts w:ascii="Arial" w:hAnsi="Arial" w:cs="Arial"/>
          <w:sz w:val="22"/>
          <w:szCs w:val="22"/>
        </w:rPr>
      </w:pPr>
    </w:p>
    <w:p w:rsidR="00AA0EC5" w:rsidRDefault="00A06716" w:rsidP="0037078D">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52. člena Zakona o stvarnem premoženju države in samoupravnih lokalnih skupnosti (Uradni list RS, št. 11/18</w:t>
      </w:r>
      <w:r w:rsidR="00D24E76">
        <w:rPr>
          <w:rFonts w:ascii="Arial" w:hAnsi="Arial" w:cs="Arial"/>
          <w:sz w:val="22"/>
          <w:szCs w:val="22"/>
        </w:rPr>
        <w:t>, 79/18</w:t>
      </w:r>
      <w:r w:rsidRPr="00D9714D">
        <w:rPr>
          <w:rFonts w:ascii="Arial" w:hAnsi="Arial" w:cs="Arial"/>
          <w:sz w:val="22"/>
          <w:szCs w:val="22"/>
        </w:rPr>
        <w:t>), v povezavi z 19. členom Uredbe o stvarnem premoženju države in samoupravnih lokalnih skupnosti (Uradni list RS, št. 31/18), objavlja</w:t>
      </w:r>
    </w:p>
    <w:p w:rsidR="003C28BC" w:rsidRDefault="003C28BC" w:rsidP="0037078D">
      <w:pPr>
        <w:spacing w:line="276" w:lineRule="auto"/>
        <w:jc w:val="both"/>
        <w:rPr>
          <w:rFonts w:ascii="Arial" w:hAnsi="Arial" w:cs="Arial"/>
          <w:sz w:val="22"/>
          <w:szCs w:val="22"/>
        </w:rPr>
      </w:pPr>
    </w:p>
    <w:p w:rsidR="003C28BC" w:rsidRPr="00D9714D" w:rsidRDefault="003C28BC" w:rsidP="0037078D">
      <w:pPr>
        <w:spacing w:line="276" w:lineRule="auto"/>
        <w:jc w:val="both"/>
        <w:rPr>
          <w:rFonts w:ascii="Arial" w:hAnsi="Arial" w:cs="Arial"/>
          <w:sz w:val="22"/>
          <w:szCs w:val="22"/>
        </w:rPr>
        <w:sectPr w:rsidR="003C28BC" w:rsidRPr="00D9714D" w:rsidSect="000E3804">
          <w:headerReference w:type="first" r:id="rId8"/>
          <w:pgSz w:w="11906" w:h="16838" w:code="9"/>
          <w:pgMar w:top="1418" w:right="1418" w:bottom="1418" w:left="1418" w:header="709" w:footer="709" w:gutter="0"/>
          <w:pgNumType w:start="1"/>
          <w:cols w:space="708"/>
          <w:titlePg/>
          <w:docGrid w:linePitch="360"/>
        </w:sectPr>
      </w:pPr>
    </w:p>
    <w:p w:rsidR="00DC74E3" w:rsidRPr="00D9714D"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w:t>
      </w:r>
      <w:r w:rsidR="006E7BB5">
        <w:rPr>
          <w:rFonts w:ascii="Arial" w:hAnsi="Arial" w:cs="Arial"/>
          <w:b/>
          <w:sz w:val="22"/>
          <w:szCs w:val="22"/>
        </w:rPr>
        <w:t>E</w:t>
      </w:r>
      <w:r w:rsidRPr="00D9714D">
        <w:rPr>
          <w:rFonts w:ascii="Arial" w:hAnsi="Arial" w:cs="Arial"/>
          <w:b/>
          <w:sz w:val="22"/>
          <w:szCs w:val="22"/>
        </w:rPr>
        <w:t xml:space="preserve"> POGODB</w:t>
      </w:r>
      <w:r w:rsidR="006E7BB5">
        <w:rPr>
          <w:rFonts w:ascii="Arial" w:hAnsi="Arial" w:cs="Arial"/>
          <w:b/>
          <w:sz w:val="22"/>
          <w:szCs w:val="22"/>
        </w:rPr>
        <w:t>E</w:t>
      </w:r>
    </w:p>
    <w:p w:rsidR="00DC74E3" w:rsidRDefault="00DC74E3" w:rsidP="002409E0">
      <w:pPr>
        <w:spacing w:line="276" w:lineRule="auto"/>
        <w:rPr>
          <w:rFonts w:ascii="Arial" w:hAnsi="Arial" w:cs="Arial"/>
          <w:sz w:val="22"/>
          <w:szCs w:val="22"/>
        </w:rPr>
      </w:pPr>
    </w:p>
    <w:p w:rsidR="003C28BC" w:rsidRPr="00D9714D" w:rsidRDefault="003C28BC" w:rsidP="002409E0">
      <w:pPr>
        <w:spacing w:line="276" w:lineRule="auto"/>
        <w:rPr>
          <w:rFonts w:ascii="Arial" w:hAnsi="Arial" w:cs="Arial"/>
          <w:sz w:val="22"/>
          <w:szCs w:val="22"/>
        </w:rPr>
      </w:pPr>
    </w:p>
    <w:p w:rsidR="002409E0" w:rsidRDefault="002409E0" w:rsidP="006E7BB5">
      <w:pPr>
        <w:spacing w:line="276" w:lineRule="auto"/>
        <w:jc w:val="both"/>
        <w:rPr>
          <w:rFonts w:ascii="Arial" w:hAnsi="Arial" w:cs="Arial"/>
          <w:b/>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w:t>
      </w:r>
      <w:r w:rsidR="006E7BB5">
        <w:rPr>
          <w:rFonts w:ascii="Arial" w:hAnsi="Arial" w:cs="Arial"/>
          <w:sz w:val="22"/>
          <w:szCs w:val="22"/>
        </w:rPr>
        <w:t>e z ID znakom: parcela 2175 2616/1, v izmeri 486 m</w:t>
      </w:r>
      <w:r w:rsidR="006E7BB5" w:rsidRPr="006E7BB5">
        <w:rPr>
          <w:rFonts w:ascii="Arial" w:hAnsi="Arial" w:cs="Arial"/>
          <w:sz w:val="22"/>
          <w:szCs w:val="22"/>
          <w:vertAlign w:val="superscript"/>
        </w:rPr>
        <w:t>2</w:t>
      </w:r>
      <w:r w:rsidR="006E7BB5">
        <w:rPr>
          <w:rFonts w:ascii="Arial" w:hAnsi="Arial" w:cs="Arial"/>
          <w:sz w:val="22"/>
          <w:szCs w:val="22"/>
        </w:rPr>
        <w:t xml:space="preserve">; najnižja ponudbena cena znaša </w:t>
      </w:r>
      <w:r w:rsidR="006E7BB5" w:rsidRPr="006E7BB5">
        <w:rPr>
          <w:rFonts w:ascii="Arial" w:hAnsi="Arial" w:cs="Arial"/>
          <w:b/>
          <w:sz w:val="22"/>
          <w:szCs w:val="22"/>
        </w:rPr>
        <w:t>16.937,00 EUR</w:t>
      </w:r>
      <w:r w:rsidR="006E7BB5">
        <w:rPr>
          <w:rFonts w:ascii="Arial" w:hAnsi="Arial" w:cs="Arial"/>
          <w:b/>
          <w:sz w:val="22"/>
          <w:szCs w:val="22"/>
        </w:rPr>
        <w:t>.</w:t>
      </w:r>
    </w:p>
    <w:p w:rsidR="003C28BC" w:rsidRDefault="003C28BC" w:rsidP="006E7BB5">
      <w:pPr>
        <w:spacing w:line="276" w:lineRule="auto"/>
        <w:jc w:val="both"/>
        <w:rPr>
          <w:rFonts w:ascii="Arial" w:hAnsi="Arial" w:cs="Arial"/>
          <w:b/>
          <w:sz w:val="22"/>
          <w:szCs w:val="22"/>
        </w:rPr>
      </w:pPr>
    </w:p>
    <w:p w:rsidR="003C28BC" w:rsidRDefault="003C28BC" w:rsidP="003C28BC">
      <w:pPr>
        <w:spacing w:line="276" w:lineRule="auto"/>
        <w:jc w:val="both"/>
        <w:rPr>
          <w:rFonts w:ascii="Arial" w:hAnsi="Arial" w:cs="Arial"/>
          <w:sz w:val="22"/>
          <w:szCs w:val="22"/>
        </w:rPr>
      </w:pPr>
      <w:r>
        <w:rPr>
          <w:rFonts w:ascii="Arial" w:hAnsi="Arial" w:cs="Arial"/>
          <w:sz w:val="22"/>
          <w:szCs w:val="22"/>
        </w:rPr>
        <w:t>V skladu z Zakonom o vodah</w:t>
      </w:r>
      <w:r>
        <w:rPr>
          <w:rStyle w:val="Sprotnaopomba-sklic"/>
          <w:rFonts w:ascii="Arial" w:hAnsi="Arial" w:cs="Arial"/>
          <w:sz w:val="22"/>
          <w:szCs w:val="22"/>
        </w:rPr>
        <w:footnoteReference w:id="1"/>
      </w:r>
      <w:r>
        <w:rPr>
          <w:rFonts w:ascii="Arial" w:hAnsi="Arial" w:cs="Arial"/>
          <w:sz w:val="22"/>
          <w:szCs w:val="22"/>
        </w:rPr>
        <w:t xml:space="preserve"> je predkupna upravičenka nepremičnine Republika Slovenija, ki se o (ne)uveljavljanju predkupne pravice še ni izrekla.</w:t>
      </w:r>
    </w:p>
    <w:p w:rsidR="003C28BC" w:rsidRPr="00D9714D" w:rsidRDefault="003C28BC" w:rsidP="006E7BB5">
      <w:pPr>
        <w:spacing w:line="276" w:lineRule="auto"/>
        <w:jc w:val="both"/>
        <w:rPr>
          <w:rFonts w:ascii="Arial" w:hAnsi="Arial" w:cs="Arial"/>
          <w:sz w:val="22"/>
          <w:szCs w:val="22"/>
        </w:rPr>
      </w:pPr>
    </w:p>
    <w:p w:rsidR="002409E0" w:rsidRPr="00D9714D" w:rsidRDefault="002409E0" w:rsidP="003C28BC">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w:t>
      </w:r>
      <w:r w:rsidR="006E7BB5">
        <w:rPr>
          <w:rFonts w:ascii="Arial" w:hAnsi="Arial" w:cs="Arial"/>
          <w:sz w:val="22"/>
          <w:szCs w:val="22"/>
        </w:rPr>
        <w:t>e</w:t>
      </w:r>
      <w:r w:rsidRPr="00D9714D">
        <w:rPr>
          <w:rFonts w:ascii="Arial" w:hAnsi="Arial" w:cs="Arial"/>
          <w:sz w:val="22"/>
          <w:szCs w:val="22"/>
        </w:rPr>
        <w:t xml:space="preserve">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w:t>
      </w:r>
      <w:r w:rsidR="00FF25A1">
        <w:rPr>
          <w:rFonts w:ascii="Arial" w:hAnsi="Arial" w:cs="Arial"/>
          <w:sz w:val="22"/>
          <w:szCs w:val="22"/>
        </w:rPr>
        <w:t>C</w:t>
      </w:r>
      <w:r w:rsidR="00361691" w:rsidRPr="00D9714D">
        <w:rPr>
          <w:rFonts w:ascii="Arial" w:hAnsi="Arial" w:cs="Arial"/>
          <w:sz w:val="22"/>
          <w:szCs w:val="22"/>
        </w:rPr>
        <w:t>esta železarjev 6, 4270 Jesenice ali po elektronski pošti na naslov: ob</w:t>
      </w:r>
      <w:r w:rsidR="00FF25A1">
        <w:rPr>
          <w:rFonts w:ascii="Arial" w:hAnsi="Arial" w:cs="Arial"/>
          <w:sz w:val="22"/>
          <w:szCs w:val="22"/>
        </w:rPr>
        <w:t>c</w:t>
      </w:r>
      <w:r w:rsidR="00361691" w:rsidRPr="00D9714D">
        <w:rPr>
          <w:rFonts w:ascii="Arial" w:hAnsi="Arial" w:cs="Arial"/>
          <w:sz w:val="22"/>
          <w:szCs w:val="22"/>
        </w:rPr>
        <w:t>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w:t>
      </w:r>
      <w:r w:rsidR="00CA3322">
        <w:rPr>
          <w:rFonts w:ascii="Arial" w:hAnsi="Arial" w:cs="Arial"/>
          <w:sz w:val="22"/>
          <w:szCs w:val="22"/>
        </w:rPr>
        <w:t>ega</w:t>
      </w:r>
      <w:r w:rsidRPr="00D9714D">
        <w:rPr>
          <w:rFonts w:ascii="Arial" w:hAnsi="Arial" w:cs="Arial"/>
          <w:sz w:val="22"/>
          <w:szCs w:val="22"/>
        </w:rPr>
        <w:t xml:space="preserve"> pos</w:t>
      </w:r>
      <w:r w:rsidR="00BA0A0F">
        <w:rPr>
          <w:rFonts w:ascii="Arial" w:hAnsi="Arial" w:cs="Arial"/>
          <w:sz w:val="22"/>
          <w:szCs w:val="22"/>
        </w:rPr>
        <w:t>l</w:t>
      </w:r>
      <w:r w:rsidR="00CA3322">
        <w:rPr>
          <w:rFonts w:ascii="Arial" w:hAnsi="Arial" w:cs="Arial"/>
          <w:sz w:val="22"/>
          <w:szCs w:val="22"/>
        </w:rPr>
        <w:t>a</w:t>
      </w:r>
      <w:r w:rsidRPr="00D9714D">
        <w:rPr>
          <w:rFonts w:ascii="Arial" w:hAnsi="Arial" w:cs="Arial"/>
          <w:sz w:val="22"/>
          <w:szCs w:val="22"/>
        </w:rPr>
        <w:t xml:space="preserve"> in bo prodajn</w:t>
      </w:r>
      <w:r w:rsidR="006E7BB5">
        <w:rPr>
          <w:rFonts w:ascii="Arial" w:hAnsi="Arial" w:cs="Arial"/>
          <w:sz w:val="22"/>
          <w:szCs w:val="22"/>
        </w:rPr>
        <w:t>a</w:t>
      </w:r>
      <w:r w:rsidRPr="00D9714D">
        <w:rPr>
          <w:rFonts w:ascii="Arial" w:hAnsi="Arial" w:cs="Arial"/>
          <w:sz w:val="22"/>
          <w:szCs w:val="22"/>
        </w:rPr>
        <w:t xml:space="preserve"> pogodb</w:t>
      </w:r>
      <w:r w:rsidR="006E7BB5">
        <w:rPr>
          <w:rFonts w:ascii="Arial" w:hAnsi="Arial" w:cs="Arial"/>
          <w:sz w:val="22"/>
          <w:szCs w:val="22"/>
        </w:rPr>
        <w:t>a</w:t>
      </w:r>
      <w:r w:rsidRPr="00D9714D">
        <w:rPr>
          <w:rFonts w:ascii="Arial" w:hAnsi="Arial" w:cs="Arial"/>
          <w:sz w:val="22"/>
          <w:szCs w:val="22"/>
        </w:rPr>
        <w:t xml:space="preserve"> sklenjen</w:t>
      </w:r>
      <w:r w:rsidR="006E7BB5">
        <w:rPr>
          <w:rFonts w:ascii="Arial" w:hAnsi="Arial" w:cs="Arial"/>
          <w:sz w:val="22"/>
          <w:szCs w:val="22"/>
        </w:rPr>
        <w:t>a</w:t>
      </w:r>
      <w:r w:rsidRPr="00D9714D">
        <w:rPr>
          <w:rFonts w:ascii="Arial" w:hAnsi="Arial" w:cs="Arial"/>
          <w:sz w:val="22"/>
          <w:szCs w:val="22"/>
        </w:rPr>
        <w:t xml:space="preserve"> z najugodnejšim </w:t>
      </w:r>
      <w:r w:rsidR="006E7BB5">
        <w:rPr>
          <w:rFonts w:ascii="Arial" w:hAnsi="Arial" w:cs="Arial"/>
          <w:sz w:val="22"/>
          <w:szCs w:val="22"/>
        </w:rPr>
        <w:t>ponudnikom.</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Prodajn</w:t>
      </w:r>
      <w:r w:rsidR="006E7BB5">
        <w:rPr>
          <w:rFonts w:ascii="Arial" w:hAnsi="Arial" w:cs="Arial"/>
          <w:sz w:val="22"/>
          <w:szCs w:val="22"/>
        </w:rPr>
        <w:t>a</w:t>
      </w:r>
      <w:r w:rsidRPr="00D9714D">
        <w:rPr>
          <w:rFonts w:ascii="Arial" w:hAnsi="Arial" w:cs="Arial"/>
          <w:sz w:val="22"/>
          <w:szCs w:val="22"/>
        </w:rPr>
        <w:t xml:space="preserve"> pogodb</w:t>
      </w:r>
      <w:r w:rsidR="006E7BB5">
        <w:rPr>
          <w:rFonts w:ascii="Arial" w:hAnsi="Arial" w:cs="Arial"/>
          <w:sz w:val="22"/>
          <w:szCs w:val="22"/>
        </w:rPr>
        <w:t>a</w:t>
      </w:r>
      <w:r w:rsidRPr="00D9714D">
        <w:rPr>
          <w:rFonts w:ascii="Arial" w:hAnsi="Arial" w:cs="Arial"/>
          <w:sz w:val="22"/>
          <w:szCs w:val="22"/>
        </w:rPr>
        <w:t xml:space="preserve"> bo sklenjen</w:t>
      </w:r>
      <w:r w:rsidR="006E7BB5">
        <w:rPr>
          <w:rFonts w:ascii="Arial" w:hAnsi="Arial" w:cs="Arial"/>
          <w:sz w:val="22"/>
          <w:szCs w:val="22"/>
        </w:rPr>
        <w:t>a</w:t>
      </w:r>
      <w:r w:rsidRPr="00D9714D">
        <w:rPr>
          <w:rFonts w:ascii="Arial" w:hAnsi="Arial" w:cs="Arial"/>
          <w:sz w:val="22"/>
          <w:szCs w:val="22"/>
        </w:rPr>
        <w:t xml:space="preserve">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w:t>
      </w:r>
      <w:r w:rsidRPr="00A41B4A">
        <w:rPr>
          <w:rFonts w:ascii="Arial" w:hAnsi="Arial" w:cs="Arial"/>
          <w:sz w:val="22"/>
          <w:szCs w:val="22"/>
        </w:rPr>
        <w:t xml:space="preserve">plačana v roku </w:t>
      </w:r>
      <w:r w:rsidR="00A41B4A" w:rsidRPr="00A41B4A">
        <w:rPr>
          <w:rFonts w:ascii="Arial" w:hAnsi="Arial" w:cs="Arial"/>
          <w:sz w:val="22"/>
          <w:szCs w:val="22"/>
        </w:rPr>
        <w:t>30</w:t>
      </w:r>
      <w:r w:rsidRPr="00A41B4A">
        <w:rPr>
          <w:rFonts w:ascii="Arial" w:hAnsi="Arial" w:cs="Arial"/>
          <w:sz w:val="22"/>
          <w:szCs w:val="22"/>
        </w:rPr>
        <w:t xml:space="preserve"> dni</w:t>
      </w:r>
      <w:r w:rsidRPr="00D9714D">
        <w:rPr>
          <w:rFonts w:ascii="Arial" w:hAnsi="Arial" w:cs="Arial"/>
          <w:sz w:val="22"/>
          <w:szCs w:val="22"/>
        </w:rPr>
        <w:t xml:space="preserve">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w:t>
      </w:r>
      <w:r w:rsidR="000F3C20">
        <w:rPr>
          <w:rFonts w:ascii="Arial" w:hAnsi="Arial" w:cs="Arial"/>
          <w:sz w:val="22"/>
          <w:szCs w:val="22"/>
        </w:rPr>
        <w:t>Gaja Potočnik</w:t>
      </w:r>
      <w:r w:rsidRPr="00D9714D">
        <w:rPr>
          <w:rFonts w:ascii="Arial" w:hAnsi="Arial" w:cs="Arial"/>
          <w:sz w:val="22"/>
          <w:szCs w:val="22"/>
        </w:rPr>
        <w:t xml:space="preserve">, </w:t>
      </w:r>
      <w:r w:rsidR="000F3C20">
        <w:rPr>
          <w:rFonts w:ascii="Arial" w:hAnsi="Arial" w:cs="Arial"/>
          <w:sz w:val="22"/>
          <w:szCs w:val="22"/>
        </w:rPr>
        <w:t>gaja.potocnik</w:t>
      </w:r>
      <w:r w:rsidRPr="00D9714D">
        <w:rPr>
          <w:rFonts w:ascii="Arial" w:hAnsi="Arial" w:cs="Arial"/>
          <w:sz w:val="22"/>
          <w:szCs w:val="22"/>
        </w:rPr>
        <w:t xml:space="preserve">@jesenice.si, 045 869 </w:t>
      </w:r>
      <w:r w:rsidR="000F3C20">
        <w:rPr>
          <w:rFonts w:ascii="Arial" w:hAnsi="Arial" w:cs="Arial"/>
          <w:sz w:val="22"/>
          <w:szCs w:val="22"/>
        </w:rPr>
        <w:t>298</w:t>
      </w:r>
      <w:r w:rsidRPr="00D9714D">
        <w:rPr>
          <w:rFonts w:ascii="Arial" w:hAnsi="Arial" w:cs="Arial"/>
          <w:sz w:val="22"/>
          <w:szCs w:val="22"/>
        </w:rPr>
        <w:t>.</w:t>
      </w:r>
    </w:p>
    <w:p w:rsidR="003C28BC" w:rsidRPr="00D9714D" w:rsidRDefault="003C28BC" w:rsidP="002409E0">
      <w:pPr>
        <w:spacing w:line="276" w:lineRule="auto"/>
        <w:jc w:val="both"/>
        <w:rPr>
          <w:rFonts w:ascii="Arial" w:hAnsi="Arial" w:cs="Arial"/>
          <w:sz w:val="22"/>
          <w:szCs w:val="22"/>
        </w:rPr>
      </w:pPr>
    </w:p>
    <w:p w:rsidR="007B6FEE" w:rsidRDefault="002409E0" w:rsidP="007B6FEE">
      <w:pPr>
        <w:spacing w:line="276" w:lineRule="auto"/>
        <w:jc w:val="both"/>
        <w:rPr>
          <w:rFonts w:ascii="Arial" w:hAnsi="Arial" w:cs="Arial"/>
          <w:sz w:val="22"/>
          <w:szCs w:val="22"/>
        </w:rPr>
      </w:pPr>
      <w:r w:rsidRPr="00D9714D">
        <w:rPr>
          <w:rFonts w:ascii="Arial" w:hAnsi="Arial" w:cs="Arial"/>
          <w:sz w:val="22"/>
          <w:szCs w:val="22"/>
        </w:rPr>
        <w:lastRenderedPageBreak/>
        <w:t>Organizator si pridržuje pravico, da lahko do sklenitve pravnega posla, brez odškodninske odgovornosti, ustavi postopek.</w:t>
      </w:r>
    </w:p>
    <w:p w:rsidR="003C28BC" w:rsidRDefault="003C28BC" w:rsidP="007B6FEE">
      <w:pPr>
        <w:spacing w:line="276" w:lineRule="auto"/>
        <w:jc w:val="both"/>
        <w:rPr>
          <w:rFonts w:ascii="Arial" w:hAnsi="Arial" w:cs="Arial"/>
          <w:sz w:val="22"/>
          <w:szCs w:val="22"/>
        </w:rPr>
      </w:pPr>
    </w:p>
    <w:p w:rsidR="003C28BC" w:rsidRPr="00D9714D" w:rsidRDefault="003C28BC" w:rsidP="007B6FEE">
      <w:pPr>
        <w:spacing w:line="276" w:lineRule="auto"/>
        <w:jc w:val="both"/>
        <w:rPr>
          <w:rFonts w:ascii="Arial" w:hAnsi="Arial" w:cs="Arial"/>
          <w:sz w:val="22"/>
          <w:szCs w:val="22"/>
        </w:rPr>
      </w:pP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CF3363" w:rsidRDefault="00BA0A0F" w:rsidP="00BA0A0F">
      <w:pPr>
        <w:spacing w:line="276" w:lineRule="auto"/>
        <w:ind w:left="5664" w:firstLine="708"/>
        <w:rPr>
          <w:rFonts w:ascii="Arial" w:hAnsi="Arial" w:cs="Arial"/>
          <w:b/>
          <w:sz w:val="22"/>
          <w:szCs w:val="22"/>
        </w:rPr>
      </w:pPr>
      <w:r>
        <w:rPr>
          <w:rFonts w:ascii="Arial" w:hAnsi="Arial" w:cs="Arial"/>
          <w:b/>
          <w:sz w:val="22"/>
          <w:szCs w:val="22"/>
        </w:rPr>
        <w:t>Blaž Račič</w:t>
      </w:r>
    </w:p>
    <w:p w:rsidR="00CF3363" w:rsidRDefault="00CF3363">
      <w:pPr>
        <w:rPr>
          <w:rFonts w:ascii="Arial" w:hAnsi="Arial" w:cs="Arial"/>
          <w:b/>
          <w:sz w:val="22"/>
          <w:szCs w:val="22"/>
        </w:rPr>
      </w:pPr>
      <w:r>
        <w:rPr>
          <w:rFonts w:ascii="Arial" w:hAnsi="Arial" w:cs="Arial"/>
          <w:b/>
          <w:sz w:val="22"/>
          <w:szCs w:val="22"/>
        </w:rPr>
        <w:br w:type="page"/>
      </w:r>
    </w:p>
    <w:p w:rsidR="00CF3363" w:rsidRPr="009601F2"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lastRenderedPageBreak/>
        <w:t xml:space="preserve">SPREJEM </w:t>
      </w:r>
      <w:r w:rsidRPr="009601F2">
        <w:rPr>
          <w:rFonts w:ascii="Arial" w:eastAsia="Calibri" w:hAnsi="Arial" w:cs="Arial"/>
          <w:b/>
          <w:sz w:val="22"/>
          <w:szCs w:val="22"/>
          <w:lang w:eastAsia="en-US"/>
        </w:rPr>
        <w:t>PONUDBE ZA SKLENITEV NEPOSREDNE POGODBE</w:t>
      </w:r>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D9714D" w:rsidRDefault="00D9714D" w:rsidP="00CF3363">
      <w:pPr>
        <w:spacing w:line="276" w:lineRule="auto"/>
        <w:rPr>
          <w:rFonts w:ascii="Arial" w:hAnsi="Arial" w:cs="Arial"/>
          <w:b/>
          <w:sz w:val="22"/>
          <w:szCs w:val="22"/>
        </w:rPr>
      </w:pP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51E" w:rsidRDefault="0072251E">
      <w:r>
        <w:separator/>
      </w:r>
    </w:p>
  </w:endnote>
  <w:endnote w:type="continuationSeparator" w:id="0">
    <w:p w:rsidR="0072251E" w:rsidRDefault="00722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51E" w:rsidRDefault="0072251E">
      <w:r>
        <w:separator/>
      </w:r>
    </w:p>
  </w:footnote>
  <w:footnote w:type="continuationSeparator" w:id="0">
    <w:p w:rsidR="0072251E" w:rsidRDefault="0072251E">
      <w:r>
        <w:continuationSeparator/>
      </w:r>
    </w:p>
  </w:footnote>
  <w:footnote w:id="1">
    <w:p w:rsidR="003C28BC" w:rsidRDefault="003C28BC" w:rsidP="003C28BC">
      <w:pPr>
        <w:pStyle w:val="Sprotnaopomba-besedilo"/>
        <w:jc w:val="both"/>
        <w:rPr>
          <w:rFonts w:ascii="Arial" w:hAnsi="Arial" w:cs="Arial"/>
          <w:sz w:val="18"/>
          <w:szCs w:val="18"/>
        </w:rPr>
      </w:pPr>
      <w:r>
        <w:rPr>
          <w:rStyle w:val="Sprotnaopomba-sklic"/>
          <w:rFonts w:ascii="Arial" w:hAnsi="Arial" w:cs="Arial"/>
          <w:sz w:val="18"/>
          <w:szCs w:val="18"/>
        </w:rPr>
        <w:footnoteRef/>
      </w:r>
      <w:r>
        <w:rPr>
          <w:rFonts w:ascii="Arial" w:hAnsi="Arial" w:cs="Arial"/>
          <w:sz w:val="18"/>
          <w:szCs w:val="18"/>
        </w:rPr>
        <w:t xml:space="preserve"> Uradni list RS, št. 67/02, 110/02 - ZGO-1, 2/04 - ZZdrI-A, 10/04 - </w:t>
      </w:r>
      <w:proofErr w:type="spellStart"/>
      <w:r>
        <w:rPr>
          <w:rFonts w:ascii="Arial" w:hAnsi="Arial" w:cs="Arial"/>
          <w:sz w:val="18"/>
          <w:szCs w:val="18"/>
        </w:rPr>
        <w:t>odl</w:t>
      </w:r>
      <w:proofErr w:type="spellEnd"/>
      <w:r>
        <w:rPr>
          <w:rFonts w:ascii="Arial" w:hAnsi="Arial" w:cs="Arial"/>
          <w:sz w:val="18"/>
          <w:szCs w:val="18"/>
        </w:rPr>
        <w:t>. US, 41/04 - ZVO-1, 57/08, 57/12, 100/13, 40/14 in 56/15.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5pt;height:44.35pt;mso-position-horizontal:left" o:allowoverlap="f">
          <v:imagedata r:id="rId1" o:title="" grayscale="t" bilevel="t"/>
        </v:shape>
        <o:OLEObject Type="Embed" ProgID="MS_ClipArt_Gallery.5" ShapeID="_x0000_i1025" DrawAspect="Content" ObjectID="_1619351625"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25pt;height:44.35pt;mso-position-horizontal:left" o:allowoverlap="f">
          <v:imagedata r:id="rId1" o:title="" grayscale="t" bilevel="t"/>
        </v:shape>
        <o:OLEObject Type="Embed" ProgID="MS_ClipArt_Gallery.5" ShapeID="_x0000_i1026" DrawAspect="Content" ObjectID="_1619351626"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20FC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307B81"/>
    <w:rsid w:val="00312053"/>
    <w:rsid w:val="003158F5"/>
    <w:rsid w:val="00344FF3"/>
    <w:rsid w:val="00361691"/>
    <w:rsid w:val="0036220E"/>
    <w:rsid w:val="00366B8F"/>
    <w:rsid w:val="0037078D"/>
    <w:rsid w:val="0038375F"/>
    <w:rsid w:val="00392FF9"/>
    <w:rsid w:val="0039782C"/>
    <w:rsid w:val="003B313F"/>
    <w:rsid w:val="003C28BC"/>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C6022"/>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A5F7C"/>
    <w:rsid w:val="006C1AFE"/>
    <w:rsid w:val="006C7681"/>
    <w:rsid w:val="006E2BDF"/>
    <w:rsid w:val="006E7BB5"/>
    <w:rsid w:val="006F3EDA"/>
    <w:rsid w:val="0072251E"/>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A0A0F"/>
    <w:rsid w:val="00BB68D7"/>
    <w:rsid w:val="00C0035A"/>
    <w:rsid w:val="00C22B2B"/>
    <w:rsid w:val="00C34D69"/>
    <w:rsid w:val="00C43A41"/>
    <w:rsid w:val="00C45806"/>
    <w:rsid w:val="00C572DE"/>
    <w:rsid w:val="00C96CBE"/>
    <w:rsid w:val="00CA3322"/>
    <w:rsid w:val="00CB3203"/>
    <w:rsid w:val="00CB344F"/>
    <w:rsid w:val="00CB3697"/>
    <w:rsid w:val="00CC45E1"/>
    <w:rsid w:val="00CC618A"/>
    <w:rsid w:val="00CF3363"/>
    <w:rsid w:val="00CF6FCF"/>
    <w:rsid w:val="00D24E76"/>
    <w:rsid w:val="00D3370C"/>
    <w:rsid w:val="00D40977"/>
    <w:rsid w:val="00D419E8"/>
    <w:rsid w:val="00D43362"/>
    <w:rsid w:val="00D63589"/>
    <w:rsid w:val="00D6765E"/>
    <w:rsid w:val="00D9714D"/>
    <w:rsid w:val="00DA0115"/>
    <w:rsid w:val="00DB0916"/>
    <w:rsid w:val="00DC5D2B"/>
    <w:rsid w:val="00DC5E7E"/>
    <w:rsid w:val="00DC74E3"/>
    <w:rsid w:val="00DD7666"/>
    <w:rsid w:val="00DF3CF9"/>
    <w:rsid w:val="00E10706"/>
    <w:rsid w:val="00E11D91"/>
    <w:rsid w:val="00E37022"/>
    <w:rsid w:val="00E375AD"/>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42332">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0FCF76C-3750-4995-898D-574BA1337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715</Words>
  <Characters>4080</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4786</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2018-12-21T08:06:00Z</cp:lastPrinted>
  <dcterms:created xsi:type="dcterms:W3CDTF">2019-05-14T13:07:00Z</dcterms:created>
  <dcterms:modified xsi:type="dcterms:W3CDTF">2019-05-14T13:07:00Z</dcterms:modified>
</cp:coreProperties>
</file>